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2.0" w:type="dxa"/>
        <w:jc w:val="left"/>
        <w:tblInd w:w="-284.0" w:type="dxa"/>
        <w:tblLayout w:type="fixed"/>
        <w:tblLook w:val="0000"/>
      </w:tblPr>
      <w:tblGrid>
        <w:gridCol w:w="1225"/>
        <w:gridCol w:w="7417"/>
        <w:tblGridChange w:id="0">
          <w:tblGrid>
            <w:gridCol w:w="1225"/>
            <w:gridCol w:w="7417"/>
          </w:tblGrid>
        </w:tblGridChange>
      </w:tblGrid>
      <w:tr>
        <w:trPr>
          <w:cantSplit w:val="0"/>
          <w:trHeight w:val="1161" w:hRule="atLeast"/>
          <w:tblHeader w:val="0"/>
        </w:trPr>
        <w:tc>
          <w:tcPr>
            <w:vAlign w:val="top"/>
          </w:tcPr>
          <w:p w:rsidR="00000000" w:rsidDel="00000000" w:rsidP="00000000" w:rsidRDefault="00000000" w:rsidRPr="00000000" w14:paraId="00000002">
            <w:pPr>
              <w:spacing w:after="0" w:line="288"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03">
            <w:pPr>
              <w:spacing w:after="0" w:line="288" w:lineRule="auto"/>
              <w:rPr>
                <w:sz w:val="24"/>
                <w:szCs w:val="24"/>
                <w:vertAlign w:val="baseline"/>
              </w:rPr>
            </w:pPr>
            <w:r w:rsidDel="00000000" w:rsidR="00000000" w:rsidRPr="00000000">
              <w:rPr>
                <w:sz w:val="24"/>
                <w:szCs w:val="24"/>
                <w:vertAlign w:val="baseline"/>
                <w:rtl w:val="0"/>
              </w:rPr>
              <w:t xml:space="preserve">TRƯỜNG ĐẠI HỌC KINH TẾ - LUẬT</w:t>
            </w:r>
            <w:r w:rsidDel="00000000" w:rsidR="00000000" w:rsidRPr="00000000">
              <w:drawing>
                <wp:anchor allowOverlap="1" behindDoc="0" distB="0" distT="0" distL="114300" distR="114300" hidden="0" layoutInCell="1" locked="0" relativeHeight="0" simplePos="0">
                  <wp:simplePos x="0" y="0"/>
                  <wp:positionH relativeFrom="column">
                    <wp:posOffset>-160019</wp:posOffset>
                  </wp:positionH>
                  <wp:positionV relativeFrom="paragraph">
                    <wp:posOffset>-29208</wp:posOffset>
                  </wp:positionV>
                  <wp:extent cx="816610" cy="8166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6610" cy="816610"/>
                          </a:xfrm>
                          <a:prstGeom prst="rect"/>
                          <a:ln/>
                        </pic:spPr>
                      </pic:pic>
                    </a:graphicData>
                  </a:graphic>
                </wp:anchor>
              </w:drawing>
            </w:r>
          </w:p>
          <w:p w:rsidR="00000000" w:rsidDel="00000000" w:rsidP="00000000" w:rsidRDefault="00000000" w:rsidRPr="00000000" w14:paraId="00000004">
            <w:pPr>
              <w:spacing w:after="0" w:line="288" w:lineRule="auto"/>
              <w:jc w:val="both"/>
              <w:rPr>
                <w:b w:val="0"/>
                <w:sz w:val="24"/>
                <w:szCs w:val="24"/>
                <w:vertAlign w:val="baseline"/>
              </w:rPr>
            </w:pPr>
            <w:r w:rsidDel="00000000" w:rsidR="00000000" w:rsidRPr="00000000">
              <w:rPr>
                <w:b w:val="1"/>
                <w:sz w:val="24"/>
                <w:szCs w:val="24"/>
                <w:vertAlign w:val="baseline"/>
                <w:rtl w:val="0"/>
              </w:rPr>
              <w:t xml:space="preserve">          KHOA KẾ TOÁN – KIỂM TOÁN</w:t>
            </w:r>
            <w:r w:rsidDel="00000000" w:rsidR="00000000" w:rsidRPr="00000000">
              <w:rPr>
                <w:rtl w:val="0"/>
              </w:rPr>
            </w:r>
          </w:p>
          <w:p w:rsidR="00000000" w:rsidDel="00000000" w:rsidP="00000000" w:rsidRDefault="00000000" w:rsidRPr="00000000" w14:paraId="00000005">
            <w:pPr>
              <w:spacing w:after="0" w:line="288" w:lineRule="auto"/>
              <w:rPr>
                <w:b w:val="0"/>
                <w:sz w:val="24"/>
                <w:szCs w:val="24"/>
                <w:vertAlign w:val="baseline"/>
              </w:rPr>
            </w:pPr>
            <w:r w:rsidDel="00000000" w:rsidR="00000000" w:rsidRPr="00000000">
              <w:rPr>
                <w:b w:val="1"/>
                <w:sz w:val="24"/>
                <w:szCs w:val="24"/>
                <w:vertAlign w:val="baseline"/>
                <w:rtl w:val="0"/>
              </w:rPr>
              <w:t xml:space="preserve">          BỘ MÔN KẾ TOÁN</w:t>
            </w:r>
            <w:r w:rsidDel="00000000" w:rsidR="00000000" w:rsidRPr="00000000">
              <w:rPr>
                <w:rtl w:val="0"/>
              </w:rPr>
            </w:r>
          </w:p>
        </w:tc>
      </w:tr>
    </w:tbl>
    <w:p w:rsidR="00000000" w:rsidDel="00000000" w:rsidP="00000000" w:rsidRDefault="00000000" w:rsidRPr="00000000" w14:paraId="00000006">
      <w:pPr>
        <w:spacing w:after="0" w:line="288" w:lineRule="auto"/>
        <w:jc w:val="center"/>
        <w:rPr>
          <w:b w:val="0"/>
          <w:sz w:val="24"/>
          <w:szCs w:val="24"/>
          <w:vertAlign w:val="baseline"/>
        </w:rPr>
      </w:pPr>
      <w:r w:rsidDel="00000000" w:rsidR="00000000" w:rsidRPr="00000000">
        <w:rPr>
          <w:b w:val="1"/>
          <w:sz w:val="24"/>
          <w:szCs w:val="24"/>
          <w:vertAlign w:val="baseline"/>
          <w:rtl w:val="0"/>
        </w:rPr>
        <w:t xml:space="preserve">ĐỀ CƯƠNG TỔNG QUÁT HỌC PHẦN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-1587499</wp:posOffset>
                </wp:positionV>
                <wp:extent cx="4994275" cy="336550"/>
                <wp:effectExtent b="0" l="0" r="0" t="0"/>
                <wp:wrapNone/>
                <wp:docPr id="1" name=""/>
                <a:graphic>
                  <a:graphicData uri="http://schemas.microsoft.com/office/word/2010/wordprocessingShape">
                    <wps:wsp>
                      <wps:cNvSpPr/>
                      <wps:cNvPr id="2" name="Shape 2"/>
                      <wps:spPr>
                        <a:xfrm>
                          <a:off x="2853535" y="3616488"/>
                          <a:ext cx="4984931" cy="327025"/>
                        </a:xfrm>
                        <a:prstGeom prst="rect">
                          <a:avLst/>
                        </a:prstGeom>
                        <a:solidFill>
                          <a:srgbClr val="FFFFFF"/>
                        </a:solidFill>
                        <a:ln>
                          <a:noFill/>
                        </a:ln>
                      </wps:spPr>
                      <wps:txbx>
                        <w:txbxContent>
                          <w:p w:rsidR="00000000" w:rsidDel="00000000" w:rsidP="00000000" w:rsidRDefault="00000000" w:rsidRPr="00000000">
                            <w:pPr>
                              <w:spacing w:after="200" w:before="0" w:line="258.0000114440918"/>
                              <w:ind w:left="0" w:right="0" w:firstLine="-2.0000000298023224"/>
                              <w:jc w:val="right"/>
                              <w:textDirection w:val="btLr"/>
                            </w:pPr>
                            <w:r w:rsidDel="00000000" w:rsidR="00000000" w:rsidRPr="00000000">
                              <w:rPr>
                                <w:rFonts w:ascii="Arial" w:cs="Arial" w:eastAsia="Arial" w:hAnsi="Arial"/>
                                <w:b w:val="1"/>
                                <w:i w:val="1"/>
                                <w:smallCaps w:val="0"/>
                                <w:strike w:val="0"/>
                                <w:color w:val="000000"/>
                                <w:sz w:val="24"/>
                                <w:vertAlign w:val="baseline"/>
                              </w:rPr>
                              <w:t xml:space="preserve">Mẫu 8: Đề cương tổng quát học phần</w:t>
                            </w:r>
                          </w:p>
                          <w:p w:rsidR="00000000" w:rsidDel="00000000" w:rsidP="00000000" w:rsidRDefault="00000000" w:rsidRPr="00000000">
                            <w:pPr>
                              <w:spacing w:after="200" w:before="0" w:line="258.0000114440918"/>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 </w:t>
                            </w:r>
                          </w:p>
                          <w:p w:rsidR="00000000" w:rsidDel="00000000" w:rsidP="00000000" w:rsidRDefault="00000000" w:rsidRPr="00000000">
                            <w:pPr>
                              <w:spacing w:after="200" w:before="0" w:line="258.0000114440918"/>
                              <w:ind w:left="0" w:right="0" w:firstLine="-2.0000000298023224"/>
                              <w:jc w:val="left"/>
                              <w:textDirection w:val="btLr"/>
                            </w:pPr>
                            <w:r w:rsidDel="00000000" w:rsidR="00000000" w:rsidRPr="00000000">
                              <w:rPr>
                                <w:rFonts w:ascii="Arial" w:cs="Arial" w:eastAsia="Arial" w:hAnsi="Arial"/>
                                <w:b w:val="1"/>
                                <w:i w:val="1"/>
                                <w:smallCaps w:val="0"/>
                                <w:strike w:val="0"/>
                                <w:color w:val="000000"/>
                                <w:sz w:val="28"/>
                                <w:vertAlign w:val="baseline"/>
                              </w:rPr>
                            </w:r>
                          </w:p>
                          <w:p w:rsidR="00000000" w:rsidDel="00000000" w:rsidP="00000000" w:rsidRDefault="00000000" w:rsidRPr="00000000">
                            <w:pPr>
                              <w:spacing w:after="200" w:before="0" w:line="275.9999942779541"/>
                              <w:ind w:left="0" w:right="0" w:firstLine="-2.0000000298023224"/>
                              <w:jc w:val="left"/>
                              <w:textDirection w:val="btLr"/>
                            </w:pPr>
                            <w:r w:rsidDel="00000000" w:rsidR="00000000" w:rsidRPr="00000000">
                              <w:rPr>
                                <w:rFonts w:ascii="Arial" w:cs="Arial" w:eastAsia="Arial" w:hAnsi="Arial"/>
                                <w:b w:val="1"/>
                                <w:i w:val="1"/>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-1587499</wp:posOffset>
                </wp:positionV>
                <wp:extent cx="4994275" cy="3365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994275" cy="33655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Tên và mã học phần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6"/>
          <w:szCs w:val="26"/>
          <w:rtl w:val="0"/>
        </w:rPr>
        <w:t xml:space="preserve">MAA4015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Kế toán khu vực công - Public Sector Accounting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tín chỉ</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Tổng số tín chỉ: 2</w:t>
        <w:tab/>
        <w:tab/>
        <w:t xml:space="preserve">Lý thuyết: 2</w:t>
        <w:tab/>
        <w:tab/>
        <w:t xml:space="preserve">Thực hành: 0</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Giảng viên phụ trách</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 Nguyễn Thị Khoa; PGS.TS Đặng Văn Cường</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Tài liệu học tập</w:t>
      </w:r>
      <w:r w:rsidDel="00000000" w:rsidR="00000000" w:rsidRPr="00000000">
        <w:rPr>
          <w:rtl w:val="0"/>
        </w:rPr>
      </w:r>
    </w:p>
    <w:p w:rsidR="00000000" w:rsidDel="00000000" w:rsidP="00000000" w:rsidRDefault="00000000" w:rsidRPr="00000000" w14:paraId="0000000E">
      <w:pPr>
        <w:tabs>
          <w:tab w:val="left" w:leader="none" w:pos="4962"/>
        </w:tabs>
        <w:spacing w:after="0" w:line="288" w:lineRule="auto"/>
        <w:ind w:left="358" w:firstLine="0"/>
        <w:jc w:val="both"/>
        <w:rPr>
          <w:b w:val="0"/>
          <w:sz w:val="24"/>
          <w:szCs w:val="24"/>
          <w:vertAlign w:val="baseline"/>
        </w:rPr>
      </w:pPr>
      <w:r w:rsidDel="00000000" w:rsidR="00000000" w:rsidRPr="00000000">
        <w:rPr>
          <w:b w:val="1"/>
          <w:sz w:val="24"/>
          <w:szCs w:val="24"/>
          <w:vertAlign w:val="baseline"/>
          <w:rtl w:val="0"/>
        </w:rPr>
        <w:t xml:space="preserve">Giáo trình:  </w:t>
      </w:r>
      <w:r w:rsidDel="00000000" w:rsidR="00000000" w:rsidRPr="00000000">
        <w:rPr>
          <w:rtl w:val="0"/>
        </w:rPr>
      </w:r>
    </w:p>
    <w:p w:rsidR="00000000" w:rsidDel="00000000" w:rsidP="00000000" w:rsidRDefault="00000000" w:rsidRPr="00000000" w14:paraId="0000000F">
      <w:pPr>
        <w:tabs>
          <w:tab w:val="left" w:leader="none" w:pos="4962"/>
        </w:tabs>
        <w:spacing w:after="0" w:line="288" w:lineRule="auto"/>
        <w:ind w:left="358" w:firstLine="0"/>
        <w:jc w:val="both"/>
        <w:rPr>
          <w:sz w:val="24"/>
          <w:szCs w:val="24"/>
          <w:vertAlign w:val="baseline"/>
        </w:rPr>
      </w:pPr>
      <w:r w:rsidDel="00000000" w:rsidR="00000000" w:rsidRPr="00000000">
        <w:rPr>
          <w:sz w:val="24"/>
          <w:szCs w:val="24"/>
          <w:vertAlign w:val="baseline"/>
          <w:rtl w:val="0"/>
        </w:rPr>
        <w:t xml:space="preserve">[1] Bộ Tài chính, 2024. Chế độ kế toán hành chính sự nghiệp, NXB Tài chính.</w:t>
      </w:r>
    </w:p>
    <w:p w:rsidR="00000000" w:rsidDel="00000000" w:rsidP="00000000" w:rsidRDefault="00000000" w:rsidRPr="00000000" w14:paraId="00000010">
      <w:pPr>
        <w:tabs>
          <w:tab w:val="left" w:leader="none" w:pos="4962"/>
        </w:tabs>
        <w:spacing w:after="0" w:line="288" w:lineRule="auto"/>
        <w:ind w:left="358" w:firstLine="0"/>
        <w:jc w:val="both"/>
        <w:rPr>
          <w:b w:val="0"/>
          <w:sz w:val="24"/>
          <w:szCs w:val="24"/>
          <w:vertAlign w:val="baseline"/>
        </w:rPr>
      </w:pPr>
      <w:r w:rsidDel="00000000" w:rsidR="00000000" w:rsidRPr="00000000">
        <w:rPr>
          <w:b w:val="1"/>
          <w:sz w:val="24"/>
          <w:szCs w:val="24"/>
          <w:vertAlign w:val="baseline"/>
          <w:rtl w:val="0"/>
        </w:rPr>
        <w:t xml:space="preserve">Tài liệu khác:</w:t>
      </w:r>
      <w:r w:rsidDel="00000000" w:rsidR="00000000" w:rsidRPr="00000000">
        <w:rPr>
          <w:rtl w:val="0"/>
        </w:rPr>
      </w:r>
    </w:p>
    <w:p w:rsidR="00000000" w:rsidDel="00000000" w:rsidP="00000000" w:rsidRDefault="00000000" w:rsidRPr="00000000" w14:paraId="00000011">
      <w:pPr>
        <w:tabs>
          <w:tab w:val="left" w:leader="none" w:pos="4962"/>
        </w:tabs>
        <w:spacing w:after="0" w:line="288" w:lineRule="auto"/>
        <w:ind w:left="358" w:firstLine="0"/>
        <w:jc w:val="both"/>
        <w:rPr>
          <w:sz w:val="24"/>
          <w:szCs w:val="24"/>
          <w:vertAlign w:val="baseline"/>
        </w:rPr>
      </w:pPr>
      <w:r w:rsidDel="00000000" w:rsidR="00000000" w:rsidRPr="00000000">
        <w:rPr>
          <w:sz w:val="24"/>
          <w:szCs w:val="24"/>
          <w:vertAlign w:val="baseline"/>
          <w:rtl w:val="0"/>
        </w:rPr>
        <w:t xml:space="preserve">[2] Tăng Bình, 2024. 187 sơ đồ kế toán hành chính sự nghiệp, NXB Hồng Đức.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Bài giảng của Giảng viên.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Thông tin về học phần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 tả/mục tiêu học phần</w:t>
      </w:r>
      <w:r w:rsidDel="00000000" w:rsidR="00000000" w:rsidRPr="00000000">
        <w:rPr>
          <w:rtl w:val="0"/>
        </w:rPr>
      </w:r>
    </w:p>
    <w:tbl>
      <w:tblPr>
        <w:tblStyle w:val="Table2"/>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4"/>
        <w:gridCol w:w="4905"/>
        <w:gridCol w:w="1616"/>
        <w:gridCol w:w="994"/>
        <w:tblGridChange w:id="0">
          <w:tblGrid>
            <w:gridCol w:w="1524"/>
            <w:gridCol w:w="4905"/>
            <w:gridCol w:w="1616"/>
            <w:gridCol w:w="994"/>
          </w:tblGrid>
        </w:tblGridChange>
      </w:tblGrid>
      <w:tr>
        <w:trPr>
          <w:cantSplit w:val="0"/>
          <w:tblHeader w:val="0"/>
        </w:trPr>
        <w:tc>
          <w:tcPr>
            <w:vAlign w:val="center"/>
          </w:tcPr>
          <w:p w:rsidR="00000000" w:rsidDel="00000000" w:rsidP="00000000" w:rsidRDefault="00000000" w:rsidRPr="00000000" w14:paraId="00000015">
            <w:pPr>
              <w:tabs>
                <w:tab w:val="left" w:leader="none" w:pos="851"/>
                <w:tab w:val="left" w:leader="none" w:pos="6237"/>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Mục tiêu</w:t>
            </w:r>
            <w:r w:rsidDel="00000000" w:rsidR="00000000" w:rsidRPr="00000000">
              <w:rPr>
                <w:rtl w:val="0"/>
              </w:rPr>
            </w:r>
          </w:p>
          <w:p w:rsidR="00000000" w:rsidDel="00000000" w:rsidP="00000000" w:rsidRDefault="00000000" w:rsidRPr="00000000" w14:paraId="00000016">
            <w:pPr>
              <w:tabs>
                <w:tab w:val="left" w:leader="none" w:pos="4962"/>
              </w:tabs>
              <w:spacing w:after="0" w:line="288" w:lineRule="auto"/>
              <w:ind w:right="90"/>
              <w:jc w:val="center"/>
              <w:rPr>
                <w:sz w:val="24"/>
                <w:szCs w:val="24"/>
                <w:vertAlign w:val="baseline"/>
              </w:rPr>
            </w:pPr>
            <w:r w:rsidDel="00000000" w:rsidR="00000000" w:rsidRPr="00000000">
              <w:rPr>
                <w:b w:val="1"/>
                <w:sz w:val="24"/>
                <w:szCs w:val="24"/>
                <w:vertAlign w:val="baseline"/>
                <w:rtl w:val="0"/>
              </w:rPr>
              <w:t xml:space="preserve">(COx) </w:t>
            </w:r>
            <w:r w:rsidDel="00000000" w:rsidR="00000000" w:rsidRPr="00000000">
              <w:rPr>
                <w:rtl w:val="0"/>
              </w:rPr>
            </w:r>
          </w:p>
        </w:tc>
        <w:tc>
          <w:tcPr>
            <w:vAlign w:val="center"/>
          </w:tcPr>
          <w:p w:rsidR="00000000" w:rsidDel="00000000" w:rsidP="00000000" w:rsidRDefault="00000000" w:rsidRPr="00000000" w14:paraId="00000017">
            <w:pPr>
              <w:tabs>
                <w:tab w:val="left" w:leader="none" w:pos="851"/>
                <w:tab w:val="left" w:leader="none" w:pos="6237"/>
              </w:tabs>
              <w:spacing w:after="0" w:line="288" w:lineRule="auto"/>
              <w:jc w:val="center"/>
              <w:rPr>
                <w:sz w:val="24"/>
                <w:szCs w:val="24"/>
                <w:vertAlign w:val="baseline"/>
              </w:rPr>
            </w:pPr>
            <w:r w:rsidDel="00000000" w:rsidR="00000000" w:rsidRPr="00000000">
              <w:rPr>
                <w:b w:val="1"/>
                <w:sz w:val="24"/>
                <w:szCs w:val="24"/>
                <w:vertAlign w:val="baseline"/>
                <w:rtl w:val="0"/>
              </w:rPr>
              <w:t xml:space="preserve">Mô tả mục tiêu</w:t>
            </w:r>
            <w:r w:rsidDel="00000000" w:rsidR="00000000" w:rsidRPr="00000000">
              <w:rPr>
                <w:rtl w:val="0"/>
              </w:rPr>
            </w:r>
          </w:p>
        </w:tc>
        <w:tc>
          <w:tcPr>
            <w:vAlign w:val="center"/>
          </w:tcPr>
          <w:p w:rsidR="00000000" w:rsidDel="00000000" w:rsidP="00000000" w:rsidRDefault="00000000" w:rsidRPr="00000000" w14:paraId="00000018">
            <w:pPr>
              <w:tabs>
                <w:tab w:val="left" w:leader="none" w:pos="851"/>
                <w:tab w:val="left" w:leader="none" w:pos="6237"/>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CĐR của môn học</w:t>
            </w:r>
            <w:r w:rsidDel="00000000" w:rsidR="00000000" w:rsidRPr="00000000">
              <w:rPr>
                <w:rtl w:val="0"/>
              </w:rPr>
            </w:r>
          </w:p>
          <w:p w:rsidR="00000000" w:rsidDel="00000000" w:rsidP="00000000" w:rsidRDefault="00000000" w:rsidRPr="00000000" w14:paraId="00000019">
            <w:pPr>
              <w:tabs>
                <w:tab w:val="left" w:leader="none" w:pos="4962"/>
              </w:tabs>
              <w:spacing w:after="0" w:line="288" w:lineRule="auto"/>
              <w:ind w:right="90"/>
              <w:jc w:val="center"/>
              <w:rPr>
                <w:sz w:val="24"/>
                <w:szCs w:val="24"/>
                <w:vertAlign w:val="baseline"/>
              </w:rPr>
            </w:pPr>
            <w:r w:rsidDel="00000000" w:rsidR="00000000" w:rsidRPr="00000000">
              <w:rPr>
                <w:b w:val="1"/>
                <w:sz w:val="24"/>
                <w:szCs w:val="24"/>
                <w:vertAlign w:val="baseline"/>
                <w:rtl w:val="0"/>
              </w:rPr>
              <w:t xml:space="preserve">(CLOx)</w:t>
            </w:r>
            <w:r w:rsidDel="00000000" w:rsidR="00000000" w:rsidRPr="00000000">
              <w:rPr>
                <w:rtl w:val="0"/>
              </w:rPr>
            </w:r>
          </w:p>
        </w:tc>
        <w:tc>
          <w:tcPr>
            <w:vAlign w:val="center"/>
          </w:tcPr>
          <w:p w:rsidR="00000000" w:rsidDel="00000000" w:rsidP="00000000" w:rsidRDefault="00000000" w:rsidRPr="00000000" w14:paraId="0000001A">
            <w:pPr>
              <w:tabs>
                <w:tab w:val="left" w:leader="none" w:pos="851"/>
                <w:tab w:val="left" w:leader="none" w:pos="6237"/>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TĐNL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B">
            <w:pPr>
              <w:tabs>
                <w:tab w:val="left" w:leader="none" w:pos="851"/>
                <w:tab w:val="left" w:leader="none" w:pos="6237"/>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1C">
            <w:pPr>
              <w:tabs>
                <w:tab w:val="left" w:leader="none" w:pos="851"/>
                <w:tab w:val="left" w:leader="none" w:pos="6237"/>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1D">
            <w:pPr>
              <w:tabs>
                <w:tab w:val="left" w:leader="none" w:pos="851"/>
                <w:tab w:val="left" w:leader="none" w:pos="6237"/>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1E">
            <w:pPr>
              <w:tabs>
                <w:tab w:val="left" w:leader="none" w:pos="851"/>
                <w:tab w:val="left" w:leader="none" w:pos="6237"/>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CO 1</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Hệ thống hóa kiến thức về tài chính công, hệ thống quản lý tài chính Nhà nước, thu – chi NSNN, hệ thống kế toán công và hệ thống chuẩn mực kế toán công nhằm đánh giá tính phù hợp với thông lệ quốc tế</w:t>
            </w:r>
          </w:p>
        </w:tc>
        <w:tc>
          <w:tcPr>
            <w:vAlign w:val="center"/>
          </w:tcPr>
          <w:p w:rsidR="00000000" w:rsidDel="00000000" w:rsidP="00000000" w:rsidRDefault="00000000" w:rsidRPr="00000000" w14:paraId="00000021">
            <w:pPr>
              <w:tabs>
                <w:tab w:val="left" w:leader="none" w:pos="4962"/>
              </w:tabs>
              <w:spacing w:after="0" w:line="288" w:lineRule="auto"/>
              <w:ind w:right="90"/>
              <w:jc w:val="both"/>
              <w:rPr>
                <w:sz w:val="24"/>
                <w:szCs w:val="24"/>
                <w:vertAlign w:val="baseline"/>
              </w:rPr>
            </w:pPr>
            <w:r w:rsidDel="00000000" w:rsidR="00000000" w:rsidRPr="00000000">
              <w:rPr>
                <w:color w:val="000000"/>
                <w:sz w:val="24"/>
                <w:szCs w:val="24"/>
                <w:vertAlign w:val="baseline"/>
                <w:rtl w:val="0"/>
              </w:rPr>
              <w:t xml:space="preserve">CLO 1</w:t>
            </w:r>
            <w:r w:rsidDel="00000000" w:rsidR="00000000" w:rsidRPr="00000000">
              <w:rPr>
                <w:rtl w:val="0"/>
              </w:rPr>
            </w:r>
          </w:p>
        </w:tc>
        <w:tc>
          <w:tcPr>
            <w:vAlign w:val="center"/>
          </w:tcPr>
          <w:p w:rsidR="00000000" w:rsidDel="00000000" w:rsidP="00000000" w:rsidRDefault="00000000" w:rsidRPr="00000000" w14:paraId="00000022">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4</w:t>
            </w:r>
          </w:p>
        </w:tc>
      </w:tr>
      <w:tr>
        <w:trPr>
          <w:cantSplit w:val="0"/>
          <w:tblHeader w:val="0"/>
        </w:trPr>
        <w:tc>
          <w:tcPr>
            <w:vAlign w:val="center"/>
          </w:tcPr>
          <w:p w:rsidR="00000000" w:rsidDel="00000000" w:rsidP="00000000" w:rsidRDefault="00000000" w:rsidRPr="00000000" w14:paraId="00000023">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CO 2</w:t>
            </w:r>
          </w:p>
        </w:tc>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Xây dựng hệ thống chứng từ kế toán và sổ kế toán trong các đơn vị HCSN</w:t>
            </w:r>
          </w:p>
        </w:tc>
        <w:tc>
          <w:tcPr>
            <w:vAlign w:val="center"/>
          </w:tcPr>
          <w:p w:rsidR="00000000" w:rsidDel="00000000" w:rsidP="00000000" w:rsidRDefault="00000000" w:rsidRPr="00000000" w14:paraId="00000025">
            <w:pPr>
              <w:tabs>
                <w:tab w:val="left" w:leader="none" w:pos="4962"/>
              </w:tabs>
              <w:spacing w:after="0" w:line="288" w:lineRule="auto"/>
              <w:ind w:right="90"/>
              <w:jc w:val="both"/>
              <w:rPr>
                <w:sz w:val="24"/>
                <w:szCs w:val="24"/>
                <w:vertAlign w:val="baseline"/>
              </w:rPr>
            </w:pPr>
            <w:r w:rsidDel="00000000" w:rsidR="00000000" w:rsidRPr="00000000">
              <w:rPr>
                <w:color w:val="000000"/>
                <w:sz w:val="24"/>
                <w:szCs w:val="24"/>
                <w:vertAlign w:val="baseline"/>
                <w:rtl w:val="0"/>
              </w:rPr>
              <w:t xml:space="preserve">CLO 2</w:t>
            </w:r>
            <w:r w:rsidDel="00000000" w:rsidR="00000000" w:rsidRPr="00000000">
              <w:rPr>
                <w:rtl w:val="0"/>
              </w:rPr>
            </w:r>
          </w:p>
        </w:tc>
        <w:tc>
          <w:tcPr>
            <w:vAlign w:val="center"/>
          </w:tcPr>
          <w:p w:rsidR="00000000" w:rsidDel="00000000" w:rsidP="00000000" w:rsidRDefault="00000000" w:rsidRPr="00000000" w14:paraId="00000026">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4</w:t>
            </w:r>
          </w:p>
        </w:tc>
      </w:tr>
      <w:tr>
        <w:trPr>
          <w:cantSplit w:val="0"/>
          <w:tblHeader w:val="0"/>
        </w:trPr>
        <w:tc>
          <w:tcPr>
            <w:vAlign w:val="center"/>
          </w:tcPr>
          <w:p w:rsidR="00000000" w:rsidDel="00000000" w:rsidP="00000000" w:rsidRDefault="00000000" w:rsidRPr="00000000" w14:paraId="00000027">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CO 3</w:t>
            </w:r>
          </w:p>
        </w:tc>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các phần hành kế toán cơ bản trong các đơn vị HCSN</w:t>
            </w:r>
          </w:p>
        </w:tc>
        <w:tc>
          <w:tcPr>
            <w:vAlign w:val="center"/>
          </w:tcPr>
          <w:p w:rsidR="00000000" w:rsidDel="00000000" w:rsidP="00000000" w:rsidRDefault="00000000" w:rsidRPr="00000000" w14:paraId="00000029">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CLO 3</w:t>
            </w:r>
          </w:p>
        </w:tc>
        <w:tc>
          <w:tcPr>
            <w:vAlign w:val="center"/>
          </w:tcPr>
          <w:p w:rsidR="00000000" w:rsidDel="00000000" w:rsidP="00000000" w:rsidRDefault="00000000" w:rsidRPr="00000000" w14:paraId="0000002A">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4</w:t>
            </w:r>
          </w:p>
        </w:tc>
      </w:tr>
      <w:tr>
        <w:trPr>
          <w:cantSplit w:val="0"/>
          <w:tblHeader w:val="0"/>
        </w:trPr>
        <w:tc>
          <w:tcPr>
            <w:vAlign w:val="center"/>
          </w:tcPr>
          <w:p w:rsidR="00000000" w:rsidDel="00000000" w:rsidP="00000000" w:rsidRDefault="00000000" w:rsidRPr="00000000" w14:paraId="0000002B">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CO 4</w:t>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Lập, phát hành BCTC và báo cáo quyết toán NSNN trong các đơn vị HCSN</w:t>
            </w:r>
          </w:p>
        </w:tc>
        <w:tc>
          <w:tcPr>
            <w:vAlign w:val="center"/>
          </w:tcPr>
          <w:p w:rsidR="00000000" w:rsidDel="00000000" w:rsidP="00000000" w:rsidRDefault="00000000" w:rsidRPr="00000000" w14:paraId="0000002D">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CLO 4</w:t>
            </w:r>
          </w:p>
        </w:tc>
        <w:tc>
          <w:tcPr>
            <w:vAlign w:val="center"/>
          </w:tcPr>
          <w:p w:rsidR="00000000" w:rsidDel="00000000" w:rsidP="00000000" w:rsidRDefault="00000000" w:rsidRPr="00000000" w14:paraId="0000002E">
            <w:pPr>
              <w:tabs>
                <w:tab w:val="left" w:leader="none" w:pos="4962"/>
              </w:tabs>
              <w:spacing w:after="0" w:line="288" w:lineRule="auto"/>
              <w:ind w:right="90"/>
              <w:jc w:val="both"/>
              <w:rPr>
                <w:sz w:val="24"/>
                <w:szCs w:val="24"/>
                <w:vertAlign w:val="baseline"/>
              </w:rPr>
            </w:pPr>
            <w:r w:rsidDel="00000000" w:rsidR="00000000" w:rsidRPr="00000000">
              <w:rPr>
                <w:sz w:val="24"/>
                <w:szCs w:val="24"/>
                <w:vertAlign w:val="baseline"/>
                <w:rtl w:val="0"/>
              </w:rPr>
              <w:t xml:space="preserve">4</w:t>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Ký hiệu mục tiêu của học phần.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Mô tả các mục tiêu bao gồm các động từ chủ động, các chủ đề CĐR và bối cảnh áp dụng tổng quát.</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(4): Ký hiệu CĐR của CTĐT và TĐNL tương ứng được phân bổ cho học phần.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Môn học tiên quyết/Môn học trước/Môn song hành</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Ghi mã – tên học phần học trước hoặc song hành.</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Yêu cầu khác</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Ghi các yêu cầu khác mà giảng viên thấy cần thiết.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Chuẩn đầu ra của học phần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(Các mục cụ thể hay CĐR của học phần và mức độ giảng dạy I, T, U hoặc I, R, M)</w:t>
      </w:r>
      <w:r w:rsidDel="00000000" w:rsidR="00000000" w:rsidRPr="00000000">
        <w:rPr>
          <w:rtl w:val="0"/>
        </w:rPr>
      </w:r>
    </w:p>
    <w:tbl>
      <w:tblPr>
        <w:tblStyle w:val="Table3"/>
        <w:tblW w:w="903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5259"/>
        <w:gridCol w:w="1088"/>
        <w:gridCol w:w="1700"/>
        <w:tblGridChange w:id="0">
          <w:tblGrid>
            <w:gridCol w:w="988"/>
            <w:gridCol w:w="5259"/>
            <w:gridCol w:w="1088"/>
            <w:gridCol w:w="1700"/>
          </w:tblGrid>
        </w:tblGridChange>
      </w:tblGrid>
      <w:tr>
        <w:trPr>
          <w:cantSplit w:val="0"/>
          <w:tblHeader w:val="0"/>
        </w:trPr>
        <w:tc>
          <w:tcPr>
            <w:vAlign w:val="center"/>
          </w:tcPr>
          <w:p w:rsidR="00000000" w:rsidDel="00000000" w:rsidP="00000000" w:rsidRDefault="00000000" w:rsidRPr="00000000" w14:paraId="00000038">
            <w:pPr>
              <w:tabs>
                <w:tab w:val="left" w:leader="none" w:pos="284"/>
              </w:tabs>
              <w:spacing w:after="0" w:line="288" w:lineRule="auto"/>
              <w:jc w:val="center"/>
              <w:rPr>
                <w:sz w:val="24"/>
                <w:szCs w:val="24"/>
                <w:vertAlign w:val="baseline"/>
              </w:rPr>
            </w:pPr>
            <w:r w:rsidDel="00000000" w:rsidR="00000000" w:rsidRPr="00000000">
              <w:rPr>
                <w:b w:val="1"/>
                <w:sz w:val="24"/>
                <w:szCs w:val="24"/>
                <w:vertAlign w:val="baseline"/>
                <w:rtl w:val="0"/>
              </w:rPr>
              <w:t xml:space="preserve">CĐR</w:t>
            </w:r>
            <w:r w:rsidDel="00000000" w:rsidR="00000000" w:rsidRPr="00000000">
              <w:rPr>
                <w:rtl w:val="0"/>
              </w:rPr>
            </w:r>
          </w:p>
        </w:tc>
        <w:tc>
          <w:tcPr>
            <w:vAlign w:val="center"/>
          </w:tcPr>
          <w:p w:rsidR="00000000" w:rsidDel="00000000" w:rsidP="00000000" w:rsidRDefault="00000000" w:rsidRPr="00000000" w14:paraId="00000039">
            <w:pPr>
              <w:tabs>
                <w:tab w:val="left" w:leader="none" w:pos="284"/>
              </w:tabs>
              <w:spacing w:after="0" w:line="288" w:lineRule="auto"/>
              <w:jc w:val="center"/>
              <w:rPr>
                <w:sz w:val="24"/>
                <w:szCs w:val="24"/>
                <w:vertAlign w:val="baseline"/>
              </w:rPr>
            </w:pPr>
            <w:r w:rsidDel="00000000" w:rsidR="00000000" w:rsidRPr="00000000">
              <w:rPr>
                <w:b w:val="1"/>
                <w:sz w:val="24"/>
                <w:szCs w:val="24"/>
                <w:vertAlign w:val="baseline"/>
                <w:rtl w:val="0"/>
              </w:rPr>
              <w:t xml:space="preserve">Mô tả CĐR </w:t>
            </w:r>
            <w:r w:rsidDel="00000000" w:rsidR="00000000" w:rsidRPr="00000000">
              <w:rPr>
                <w:rtl w:val="0"/>
              </w:rPr>
            </w:r>
          </w:p>
        </w:tc>
        <w:tc>
          <w:tcPr>
            <w:vAlign w:val="center"/>
          </w:tcPr>
          <w:p w:rsidR="00000000" w:rsidDel="00000000" w:rsidP="00000000" w:rsidRDefault="00000000" w:rsidRPr="00000000" w14:paraId="0000003A">
            <w:pPr>
              <w:tabs>
                <w:tab w:val="left" w:leader="none" w:pos="284"/>
              </w:tabs>
              <w:spacing w:after="0" w:line="288" w:lineRule="auto"/>
              <w:jc w:val="center"/>
              <w:rPr>
                <w:sz w:val="24"/>
                <w:szCs w:val="24"/>
                <w:vertAlign w:val="baseline"/>
              </w:rPr>
            </w:pPr>
            <w:r w:rsidDel="00000000" w:rsidR="00000000" w:rsidRPr="00000000">
              <w:rPr>
                <w:b w:val="1"/>
                <w:color w:val="000000"/>
                <w:sz w:val="24"/>
                <w:szCs w:val="24"/>
                <w:vertAlign w:val="baseline"/>
                <w:rtl w:val="0"/>
              </w:rPr>
              <w:t xml:space="preserve">Chuẩn đầu ra CTĐT (PLOs) </w:t>
            </w:r>
            <w:r w:rsidDel="00000000" w:rsidR="00000000" w:rsidRPr="00000000">
              <w:rPr>
                <w:rtl w:val="0"/>
              </w:rPr>
            </w:r>
          </w:p>
        </w:tc>
        <w:tc>
          <w:tcPr>
            <w:vAlign w:val="center"/>
          </w:tcPr>
          <w:p w:rsidR="00000000" w:rsidDel="00000000" w:rsidP="00000000" w:rsidRDefault="00000000" w:rsidRPr="00000000" w14:paraId="0000003B">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Mức độ giảng dạy</w:t>
            </w:r>
            <w:r w:rsidDel="00000000" w:rsidR="00000000" w:rsidRPr="00000000">
              <w:rPr>
                <w:rtl w:val="0"/>
              </w:rPr>
            </w:r>
          </w:p>
          <w:p w:rsidR="00000000" w:rsidDel="00000000" w:rsidP="00000000" w:rsidRDefault="00000000" w:rsidRPr="00000000" w14:paraId="0000003C">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(I, T, U hoặc I, R, 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3E">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3F">
            <w:pPr>
              <w:tabs>
                <w:tab w:val="left" w:leader="none" w:pos="284"/>
              </w:tabs>
              <w:spacing w:after="0" w:line="288" w:lineRule="auto"/>
              <w:jc w:val="center"/>
              <w:rPr>
                <w:b w:val="0"/>
                <w:color w:val="00000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40">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tabs>
                <w:tab w:val="left" w:leader="none" w:pos="284"/>
              </w:tabs>
              <w:spacing w:after="0" w:line="288" w:lineRule="auto"/>
              <w:jc w:val="both"/>
              <w:rPr>
                <w:sz w:val="24"/>
                <w:szCs w:val="24"/>
                <w:vertAlign w:val="baseline"/>
              </w:rPr>
            </w:pPr>
            <w:r w:rsidDel="00000000" w:rsidR="00000000" w:rsidRPr="00000000">
              <w:rPr>
                <w:color w:val="000000"/>
                <w:sz w:val="24"/>
                <w:szCs w:val="24"/>
                <w:vertAlign w:val="baseline"/>
                <w:rtl w:val="0"/>
              </w:rPr>
              <w:t xml:space="preserve">CLO 1</w:t>
            </w:r>
            <w:r w:rsidDel="00000000" w:rsidR="00000000" w:rsidRPr="00000000">
              <w:rPr>
                <w:rtl w:val="0"/>
              </w:rPr>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Kiểm tra tính tuân thủ và phù hợp của hệ thống kế toán công (tập trung chủ yếu trong lĩnh vực kế toán HCSN) với quy định hiện hành và thông lệ quốc tế.</w:t>
            </w:r>
          </w:p>
        </w:tc>
        <w:tc>
          <w:tcPr>
            <w:vAlign w:val="center"/>
          </w:tcPr>
          <w:p w:rsidR="00000000" w:rsidDel="00000000" w:rsidP="00000000" w:rsidRDefault="00000000" w:rsidRPr="00000000" w14:paraId="00000043">
            <w:pPr>
              <w:tabs>
                <w:tab w:val="left" w:leader="none" w:pos="284"/>
              </w:tabs>
              <w:spacing w:after="0" w:line="288" w:lineRule="auto"/>
              <w:jc w:val="both"/>
              <w:rPr>
                <w:sz w:val="24"/>
                <w:szCs w:val="24"/>
                <w:vertAlign w:val="baseline"/>
              </w:rPr>
            </w:pPr>
            <w:r w:rsidDel="00000000" w:rsidR="00000000" w:rsidRPr="00000000">
              <w:rPr>
                <w:sz w:val="24"/>
                <w:szCs w:val="24"/>
                <w:vertAlign w:val="baseline"/>
                <w:rtl w:val="0"/>
              </w:rPr>
              <w:t xml:space="preserve">PLO 9</w:t>
            </w:r>
          </w:p>
        </w:tc>
        <w:tc>
          <w:tcPr>
            <w:vAlign w:val="center"/>
          </w:tcPr>
          <w:p w:rsidR="00000000" w:rsidDel="00000000" w:rsidP="00000000" w:rsidRDefault="00000000" w:rsidRPr="00000000" w14:paraId="00000044">
            <w:pPr>
              <w:tabs>
                <w:tab w:val="left" w:leader="none" w:pos="284"/>
              </w:tabs>
              <w:spacing w:after="0" w:line="288" w:lineRule="auto"/>
              <w:jc w:val="both"/>
              <w:rPr>
                <w:sz w:val="24"/>
                <w:szCs w:val="24"/>
                <w:vertAlign w:val="baseline"/>
              </w:rPr>
            </w:pPr>
            <w:r w:rsidDel="00000000" w:rsidR="00000000" w:rsidRPr="00000000">
              <w:rPr>
                <w:sz w:val="24"/>
                <w:szCs w:val="24"/>
                <w:vertAlign w:val="baseline"/>
                <w:rtl w:val="0"/>
              </w:rPr>
              <w:t xml:space="preserve">M</w:t>
            </w:r>
          </w:p>
        </w:tc>
      </w:tr>
      <w:tr>
        <w:trPr>
          <w:cantSplit w:val="0"/>
          <w:tblHeader w:val="0"/>
        </w:trPr>
        <w:tc>
          <w:tcPr>
            <w:vAlign w:val="center"/>
          </w:tcPr>
          <w:p w:rsidR="00000000" w:rsidDel="00000000" w:rsidP="00000000" w:rsidRDefault="00000000" w:rsidRPr="00000000" w14:paraId="00000045">
            <w:pPr>
              <w:spacing w:after="0" w:line="288" w:lineRule="auto"/>
              <w:rPr>
                <w:sz w:val="24"/>
                <w:szCs w:val="24"/>
                <w:vertAlign w:val="baseline"/>
              </w:rPr>
            </w:pPr>
            <w:r w:rsidDel="00000000" w:rsidR="00000000" w:rsidRPr="00000000">
              <w:rPr>
                <w:color w:val="000000"/>
                <w:sz w:val="24"/>
                <w:szCs w:val="24"/>
                <w:vertAlign w:val="baseline"/>
                <w:rtl w:val="0"/>
              </w:rPr>
              <w:t xml:space="preserve">CLO 2</w:t>
            </w:r>
            <w:r w:rsidDel="00000000" w:rsidR="00000000" w:rsidRPr="00000000">
              <w:rPr>
                <w:rtl w:val="0"/>
              </w:rPr>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Xây dựng hệ thống chứng từ kế toán và sổ kế toán trong các đơn vị HCSN</w:t>
            </w:r>
          </w:p>
        </w:tc>
        <w:tc>
          <w:tcPr>
            <w:vAlign w:val="center"/>
          </w:tcPr>
          <w:p w:rsidR="00000000" w:rsidDel="00000000" w:rsidP="00000000" w:rsidRDefault="00000000" w:rsidRPr="00000000" w14:paraId="00000047">
            <w:pPr>
              <w:tabs>
                <w:tab w:val="left" w:leader="none" w:pos="284"/>
              </w:tabs>
              <w:spacing w:after="0" w:line="288" w:lineRule="auto"/>
              <w:jc w:val="both"/>
              <w:rPr>
                <w:sz w:val="24"/>
                <w:szCs w:val="24"/>
                <w:vertAlign w:val="baseline"/>
              </w:rPr>
            </w:pPr>
            <w:r w:rsidDel="00000000" w:rsidR="00000000" w:rsidRPr="00000000">
              <w:rPr>
                <w:sz w:val="24"/>
                <w:szCs w:val="24"/>
                <w:vertAlign w:val="baseline"/>
                <w:rtl w:val="0"/>
              </w:rPr>
              <w:t xml:space="preserve">PLO 2</w:t>
            </w:r>
          </w:p>
        </w:tc>
        <w:tc>
          <w:tcPr>
            <w:vAlign w:val="center"/>
          </w:tcPr>
          <w:p w:rsidR="00000000" w:rsidDel="00000000" w:rsidP="00000000" w:rsidRDefault="00000000" w:rsidRPr="00000000" w14:paraId="00000048">
            <w:pPr>
              <w:tabs>
                <w:tab w:val="left" w:leader="none" w:pos="284"/>
              </w:tabs>
              <w:spacing w:after="0" w:line="288" w:lineRule="auto"/>
              <w:jc w:val="both"/>
              <w:rPr>
                <w:sz w:val="24"/>
                <w:szCs w:val="24"/>
                <w:vertAlign w:val="baseline"/>
              </w:rPr>
            </w:pPr>
            <w:r w:rsidDel="00000000" w:rsidR="00000000" w:rsidRPr="00000000">
              <w:rPr>
                <w:sz w:val="24"/>
                <w:szCs w:val="24"/>
                <w:vertAlign w:val="baseline"/>
                <w:rtl w:val="0"/>
              </w:rPr>
              <w:t xml:space="preserve">M</w:t>
            </w:r>
          </w:p>
        </w:tc>
      </w:tr>
      <w:tr>
        <w:trPr>
          <w:cantSplit w:val="0"/>
          <w:tblHeader w:val="0"/>
        </w:trPr>
        <w:tc>
          <w:tcPr>
            <w:vAlign w:val="center"/>
          </w:tcPr>
          <w:p w:rsidR="00000000" w:rsidDel="00000000" w:rsidP="00000000" w:rsidRDefault="00000000" w:rsidRPr="00000000" w14:paraId="00000049">
            <w:pPr>
              <w:spacing w:after="0" w:line="288" w:lineRule="auto"/>
              <w:rPr>
                <w:sz w:val="24"/>
                <w:szCs w:val="24"/>
                <w:vertAlign w:val="baseline"/>
              </w:rPr>
            </w:pPr>
            <w:r w:rsidDel="00000000" w:rsidR="00000000" w:rsidRPr="00000000">
              <w:rPr>
                <w:color w:val="000000"/>
                <w:sz w:val="24"/>
                <w:szCs w:val="24"/>
                <w:vertAlign w:val="baseline"/>
                <w:rtl w:val="0"/>
              </w:rPr>
              <w:t xml:space="preserve">CLO 3</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các phần hành kế toán cơ bản trong các đơn vị HCSN</w:t>
            </w:r>
          </w:p>
        </w:tc>
        <w:tc>
          <w:tcPr>
            <w:vAlign w:val="center"/>
          </w:tcPr>
          <w:p w:rsidR="00000000" w:rsidDel="00000000" w:rsidP="00000000" w:rsidRDefault="00000000" w:rsidRPr="00000000" w14:paraId="0000004B">
            <w:pPr>
              <w:tabs>
                <w:tab w:val="left" w:leader="none" w:pos="284"/>
              </w:tabs>
              <w:spacing w:after="0" w:line="288" w:lineRule="auto"/>
              <w:jc w:val="both"/>
              <w:rPr>
                <w:sz w:val="24"/>
                <w:szCs w:val="24"/>
                <w:vertAlign w:val="baseline"/>
              </w:rPr>
            </w:pPr>
            <w:r w:rsidDel="00000000" w:rsidR="00000000" w:rsidRPr="00000000">
              <w:rPr>
                <w:sz w:val="24"/>
                <w:szCs w:val="24"/>
                <w:vertAlign w:val="baseline"/>
                <w:rtl w:val="0"/>
              </w:rPr>
              <w:t xml:space="preserve">PLO 2</w:t>
            </w:r>
          </w:p>
        </w:tc>
        <w:tc>
          <w:tcPr>
            <w:vAlign w:val="center"/>
          </w:tcPr>
          <w:p w:rsidR="00000000" w:rsidDel="00000000" w:rsidP="00000000" w:rsidRDefault="00000000" w:rsidRPr="00000000" w14:paraId="0000004C">
            <w:pPr>
              <w:tabs>
                <w:tab w:val="left" w:leader="none" w:pos="284"/>
              </w:tabs>
              <w:spacing w:after="0" w:line="288" w:lineRule="auto"/>
              <w:jc w:val="both"/>
              <w:rPr>
                <w:sz w:val="24"/>
                <w:szCs w:val="24"/>
                <w:vertAlign w:val="baseline"/>
              </w:rPr>
            </w:pPr>
            <w:r w:rsidDel="00000000" w:rsidR="00000000" w:rsidRPr="00000000">
              <w:rPr>
                <w:sz w:val="24"/>
                <w:szCs w:val="24"/>
                <w:vertAlign w:val="baseline"/>
                <w:rtl w:val="0"/>
              </w:rPr>
              <w:t xml:space="preserve">M</w:t>
            </w:r>
          </w:p>
        </w:tc>
      </w:tr>
      <w:tr>
        <w:trPr>
          <w:cantSplit w:val="0"/>
          <w:tblHeader w:val="0"/>
        </w:trPr>
        <w:tc>
          <w:tcPr>
            <w:vAlign w:val="center"/>
          </w:tcPr>
          <w:p w:rsidR="00000000" w:rsidDel="00000000" w:rsidP="00000000" w:rsidRDefault="00000000" w:rsidRPr="00000000" w14:paraId="0000004D">
            <w:pPr>
              <w:spacing w:after="0" w:line="288" w:lineRule="auto"/>
              <w:rPr>
                <w:color w:val="000000"/>
                <w:sz w:val="24"/>
                <w:szCs w:val="24"/>
                <w:vertAlign w:val="baseline"/>
              </w:rPr>
            </w:pPr>
            <w:r w:rsidDel="00000000" w:rsidR="00000000" w:rsidRPr="00000000">
              <w:rPr>
                <w:color w:val="000000"/>
                <w:sz w:val="24"/>
                <w:szCs w:val="24"/>
                <w:vertAlign w:val="baseline"/>
                <w:rtl w:val="0"/>
              </w:rPr>
              <w:t xml:space="preserve">CLO 4</w:t>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Lập, phát hành BCTC và báo cáo quyết toán NSNN trong các đơn vị HCSN</w:t>
            </w:r>
          </w:p>
        </w:tc>
        <w:tc>
          <w:tcPr>
            <w:vAlign w:val="center"/>
          </w:tcPr>
          <w:p w:rsidR="00000000" w:rsidDel="00000000" w:rsidP="00000000" w:rsidRDefault="00000000" w:rsidRPr="00000000" w14:paraId="0000004F">
            <w:pPr>
              <w:tabs>
                <w:tab w:val="left" w:leader="none" w:pos="284"/>
              </w:tabs>
              <w:spacing w:after="0" w:line="288" w:lineRule="auto"/>
              <w:jc w:val="both"/>
              <w:rPr>
                <w:sz w:val="24"/>
                <w:szCs w:val="24"/>
                <w:vertAlign w:val="baseline"/>
              </w:rPr>
            </w:pPr>
            <w:r w:rsidDel="00000000" w:rsidR="00000000" w:rsidRPr="00000000">
              <w:rPr>
                <w:sz w:val="24"/>
                <w:szCs w:val="24"/>
                <w:vertAlign w:val="baseline"/>
                <w:rtl w:val="0"/>
              </w:rPr>
              <w:t xml:space="preserve">PLO 7</w:t>
            </w:r>
          </w:p>
        </w:tc>
        <w:tc>
          <w:tcPr>
            <w:vAlign w:val="center"/>
          </w:tcPr>
          <w:p w:rsidR="00000000" w:rsidDel="00000000" w:rsidP="00000000" w:rsidRDefault="00000000" w:rsidRPr="00000000" w14:paraId="00000050">
            <w:pPr>
              <w:tabs>
                <w:tab w:val="left" w:leader="none" w:pos="284"/>
              </w:tabs>
              <w:spacing w:after="0" w:line="288" w:lineRule="auto"/>
              <w:jc w:val="both"/>
              <w:rPr>
                <w:sz w:val="24"/>
                <w:szCs w:val="24"/>
                <w:vertAlign w:val="baseline"/>
              </w:rPr>
            </w:pPr>
            <w:r w:rsidDel="00000000" w:rsidR="00000000" w:rsidRPr="00000000">
              <w:rPr>
                <w:sz w:val="24"/>
                <w:szCs w:val="24"/>
                <w:vertAlign w:val="baseline"/>
                <w:rtl w:val="0"/>
              </w:rPr>
              <w:t xml:space="preserve">M</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Ký hiệu CĐR của học phần.</w:t>
      </w:r>
      <w:r w:rsidDel="00000000" w:rsidR="00000000" w:rsidRPr="00000000">
        <w:rPr>
          <w:rtl w:val="0"/>
        </w:rPr>
      </w:r>
    </w:p>
    <w:p w:rsidR="00000000" w:rsidDel="00000000" w:rsidP="00000000" w:rsidRDefault="00000000" w:rsidRPr="00000000" w14:paraId="00000052">
      <w:pPr>
        <w:spacing w:after="0" w:line="288" w:lineRule="auto"/>
        <w:ind w:right="90"/>
        <w:jc w:val="both"/>
        <w:rPr>
          <w:i w:val="0"/>
          <w:sz w:val="24"/>
          <w:szCs w:val="24"/>
          <w:vertAlign w:val="baseline"/>
        </w:rPr>
      </w:pPr>
      <w:r w:rsidDel="00000000" w:rsidR="00000000" w:rsidRPr="00000000">
        <w:rPr>
          <w:i w:val="1"/>
          <w:sz w:val="24"/>
          <w:szCs w:val="24"/>
          <w:vertAlign w:val="baseline"/>
          <w:rtl w:val="0"/>
        </w:rPr>
        <w:t xml:space="preserve">(2): Mô tả CĐR, bao gồm các động từ chủ động, các chủ đề CĐR và bối cảnh áp dụng cụ thể.</w:t>
      </w:r>
      <w:r w:rsidDel="00000000" w:rsidR="00000000" w:rsidRPr="00000000">
        <w:rPr>
          <w:rtl w:val="0"/>
        </w:rPr>
      </w:r>
    </w:p>
    <w:p w:rsidR="00000000" w:rsidDel="00000000" w:rsidP="00000000" w:rsidRDefault="00000000" w:rsidRPr="00000000" w14:paraId="00000053">
      <w:pPr>
        <w:spacing w:after="0" w:line="288" w:lineRule="auto"/>
        <w:jc w:val="both"/>
        <w:rPr>
          <w:i w:val="0"/>
          <w:sz w:val="24"/>
          <w:szCs w:val="24"/>
          <w:vertAlign w:val="baseline"/>
        </w:rPr>
      </w:pPr>
      <w:r w:rsidDel="00000000" w:rsidR="00000000" w:rsidRPr="00000000">
        <w:rPr>
          <w:i w:val="1"/>
          <w:sz w:val="24"/>
          <w:szCs w:val="24"/>
          <w:vertAlign w:val="baseline"/>
          <w:rtl w:val="0"/>
        </w:rPr>
        <w:t xml:space="preserve">(3): I (Introduce): giới thiệu; T (Teach): dạy; U (Utilize): sử dụng hoặc I (Introduce): giới thiệu; R(Reinforced): tăng cường; M(Mastery): thành thạo.</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Nội dung cơ bản của học phần</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học Kế toán khu vực công được giảng dạy với các nội dung chính như sau: tổng quan về kế toán khu vực công (tài chính công và hệ thống quản lý tài chính nhà nước, thu – chi NSNN, khái quát về hệ thống kế toán công, kế toán công trong các đơn vị hành chính – sự nghiệp (HCSN)); kế toán các phần hành cơ bản trong các đơn vị HCSN; đặc điểm hệ thống chứng từ và sổ kế toán trong các đơn vị HCSN; hệ thống báo cáo kế toán (BCTC và báo cáo quyết toán NSNN). Môn học này có quan hệ mật thiết với môn Kế toán tài chính nâng cao với vai trò so sánh, đối chiếu giữa kế toán đơn vị sản xuất – kinh doanh và kế toán đơn vị hành chính – sự nghiệp.</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Đánh giá học phần</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(Các thành phần, các bài đánh giá, các tiêu chí đánh giá, chuẩn đánh giá, và tỷ lệ đánh giá, thể hiện sự tương quan với các CĐR của học phần)</w:t>
      </w:r>
      <w:r w:rsidDel="00000000" w:rsidR="00000000" w:rsidRPr="00000000">
        <w:rPr>
          <w:rtl w:val="0"/>
        </w:rPr>
      </w:r>
    </w:p>
    <w:tbl>
      <w:tblPr>
        <w:tblStyle w:val="Table4"/>
        <w:tblW w:w="904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3"/>
        <w:gridCol w:w="1119"/>
        <w:gridCol w:w="1239"/>
        <w:gridCol w:w="849"/>
        <w:gridCol w:w="1143"/>
        <w:gridCol w:w="1321"/>
        <w:gridCol w:w="963"/>
        <w:gridCol w:w="1028"/>
        <w:tblGridChange w:id="0">
          <w:tblGrid>
            <w:gridCol w:w="1383"/>
            <w:gridCol w:w="1119"/>
            <w:gridCol w:w="1239"/>
            <w:gridCol w:w="849"/>
            <w:gridCol w:w="1143"/>
            <w:gridCol w:w="1321"/>
            <w:gridCol w:w="963"/>
            <w:gridCol w:w="1028"/>
          </w:tblGrid>
        </w:tblGridChange>
      </w:tblGrid>
      <w:tr>
        <w:trPr>
          <w:cantSplit w:val="0"/>
          <w:tblHeader w:val="0"/>
        </w:trPr>
        <w:tc>
          <w:tcPr>
            <w:vAlign w:val="center"/>
          </w:tcPr>
          <w:p w:rsidR="00000000" w:rsidDel="00000000" w:rsidP="00000000" w:rsidRDefault="00000000" w:rsidRPr="00000000" w14:paraId="00000058">
            <w:pPr>
              <w:spacing w:after="0" w:line="288" w:lineRule="auto"/>
              <w:jc w:val="center"/>
              <w:rPr>
                <w:b w:val="0"/>
                <w:sz w:val="24"/>
                <w:szCs w:val="24"/>
                <w:vertAlign w:val="baseline"/>
              </w:rPr>
            </w:pPr>
            <w:r w:rsidDel="00000000" w:rsidR="00000000" w:rsidRPr="00000000">
              <w:rPr>
                <w:b w:val="1"/>
                <w:sz w:val="24"/>
                <w:szCs w:val="24"/>
                <w:vertAlign w:val="baseline"/>
                <w:rtl w:val="0"/>
              </w:rPr>
              <w:t xml:space="preserve">Thành phần đánh giá </w:t>
            </w:r>
            <w:r w:rsidDel="00000000" w:rsidR="00000000" w:rsidRPr="00000000">
              <w:rPr>
                <w:rtl w:val="0"/>
              </w:rPr>
            </w:r>
          </w:p>
        </w:tc>
        <w:tc>
          <w:tcPr>
            <w:vAlign w:val="center"/>
          </w:tcPr>
          <w:p w:rsidR="00000000" w:rsidDel="00000000" w:rsidP="00000000" w:rsidRDefault="00000000" w:rsidRPr="00000000" w14:paraId="00000059">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Bài </w:t>
            </w:r>
            <w:r w:rsidDel="00000000" w:rsidR="00000000" w:rsidRPr="00000000">
              <w:rPr>
                <w:rtl w:val="0"/>
              </w:rPr>
            </w:r>
          </w:p>
          <w:p w:rsidR="00000000" w:rsidDel="00000000" w:rsidP="00000000" w:rsidRDefault="00000000" w:rsidRPr="00000000" w14:paraId="0000005A">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đánh giá (Ax.x)</w:t>
            </w:r>
            <w:r w:rsidDel="00000000" w:rsidR="00000000" w:rsidRPr="00000000">
              <w:rPr>
                <w:rtl w:val="0"/>
              </w:rPr>
            </w:r>
          </w:p>
        </w:tc>
        <w:tc>
          <w:tcPr>
            <w:vAlign w:val="center"/>
          </w:tcPr>
          <w:p w:rsidR="00000000" w:rsidDel="00000000" w:rsidP="00000000" w:rsidRDefault="00000000" w:rsidRPr="00000000" w14:paraId="0000005B">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CĐR </w:t>
            </w:r>
            <w:r w:rsidDel="00000000" w:rsidR="00000000" w:rsidRPr="00000000">
              <w:rPr>
                <w:rtl w:val="0"/>
              </w:rPr>
            </w:r>
          </w:p>
          <w:p w:rsidR="00000000" w:rsidDel="00000000" w:rsidP="00000000" w:rsidRDefault="00000000" w:rsidRPr="00000000" w14:paraId="0000005C">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môn học</w:t>
            </w:r>
            <w:r w:rsidDel="00000000" w:rsidR="00000000" w:rsidRPr="00000000">
              <w:rPr>
                <w:rtl w:val="0"/>
              </w:rPr>
            </w:r>
          </w:p>
          <w:p w:rsidR="00000000" w:rsidDel="00000000" w:rsidP="00000000" w:rsidRDefault="00000000" w:rsidRPr="00000000" w14:paraId="0000005D">
            <w:pPr>
              <w:spacing w:after="0" w:line="288" w:lineRule="auto"/>
              <w:jc w:val="center"/>
              <w:rPr>
                <w:b w:val="0"/>
                <w:sz w:val="24"/>
                <w:szCs w:val="24"/>
                <w:vertAlign w:val="baseline"/>
              </w:rPr>
            </w:pPr>
            <w:r w:rsidDel="00000000" w:rsidR="00000000" w:rsidRPr="00000000">
              <w:rPr>
                <w:b w:val="1"/>
                <w:sz w:val="24"/>
                <w:szCs w:val="24"/>
                <w:vertAlign w:val="baseline"/>
                <w:rtl w:val="0"/>
              </w:rPr>
              <w:t xml:space="preserve">(CLOx)</w:t>
            </w:r>
            <w:r w:rsidDel="00000000" w:rsidR="00000000" w:rsidRPr="00000000">
              <w:rPr>
                <w:rtl w:val="0"/>
              </w:rPr>
            </w:r>
          </w:p>
        </w:tc>
        <w:tc>
          <w:tcPr>
            <w:vAlign w:val="top"/>
          </w:tcPr>
          <w:p w:rsidR="00000000" w:rsidDel="00000000" w:rsidP="00000000" w:rsidRDefault="00000000" w:rsidRPr="00000000" w14:paraId="0000005E">
            <w:pPr>
              <w:tabs>
                <w:tab w:val="left" w:leader="none" w:pos="284"/>
              </w:tabs>
              <w:spacing w:after="0" w:line="288" w:lineRule="auto"/>
              <w:jc w:val="center"/>
              <w:rPr>
                <w:b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5F">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Tiêu chí đánh giá</w:t>
            </w:r>
            <w:r w:rsidDel="00000000" w:rsidR="00000000" w:rsidRPr="00000000">
              <w:rPr>
                <w:rtl w:val="0"/>
              </w:rPr>
            </w:r>
          </w:p>
        </w:tc>
        <w:tc>
          <w:tcPr>
            <w:vAlign w:val="center"/>
          </w:tcPr>
          <w:p w:rsidR="00000000" w:rsidDel="00000000" w:rsidP="00000000" w:rsidRDefault="00000000" w:rsidRPr="00000000" w14:paraId="00000060">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Thời lượng đánh giá </w:t>
            </w:r>
            <w:r w:rsidDel="00000000" w:rsidR="00000000" w:rsidRPr="00000000">
              <w:rPr>
                <w:rtl w:val="0"/>
              </w:rPr>
            </w:r>
          </w:p>
        </w:tc>
        <w:tc>
          <w:tcPr>
            <w:vAlign w:val="center"/>
          </w:tcPr>
          <w:p w:rsidR="00000000" w:rsidDel="00000000" w:rsidP="00000000" w:rsidRDefault="00000000" w:rsidRPr="00000000" w14:paraId="00000061">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Trọng số</w:t>
            </w:r>
            <w:r w:rsidDel="00000000" w:rsidR="00000000" w:rsidRPr="00000000">
              <w:rPr>
                <w:rtl w:val="0"/>
              </w:rPr>
            </w:r>
          </w:p>
        </w:tc>
        <w:tc>
          <w:tcPr>
            <w:vAlign w:val="center"/>
          </w:tcPr>
          <w:p w:rsidR="00000000" w:rsidDel="00000000" w:rsidP="00000000" w:rsidRDefault="00000000" w:rsidRPr="00000000" w14:paraId="00000062">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Trọng số con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3">
            <w:pPr>
              <w:spacing w:after="0" w:line="288" w:lineRule="auto"/>
              <w:jc w:val="center"/>
              <w:rPr>
                <w:b w:val="0"/>
                <w:sz w:val="24"/>
                <w:szCs w:val="24"/>
                <w:vertAlign w:val="baseline"/>
              </w:rPr>
            </w:pPr>
            <w:r w:rsidDel="00000000" w:rsidR="00000000" w:rsidRPr="00000000">
              <w:rPr>
                <w:b w:val="1"/>
                <w:sz w:val="24"/>
                <w:szCs w:val="24"/>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64">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65">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66">
            <w:pPr>
              <w:tabs>
                <w:tab w:val="left" w:leader="none" w:pos="284"/>
              </w:tabs>
              <w:spacing w:after="0" w:line="288" w:lineRule="auto"/>
              <w:jc w:val="center"/>
              <w:rPr>
                <w:b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67">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68">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69">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06A">
            <w:pPr>
              <w:tabs>
                <w:tab w:val="left" w:leader="none" w:pos="284"/>
              </w:tabs>
              <w:spacing w:after="0" w:line="288" w:lineRule="auto"/>
              <w:jc w:val="center"/>
              <w:rPr>
                <w:b w:val="0"/>
                <w:sz w:val="24"/>
                <w:szCs w:val="24"/>
                <w:vertAlign w:val="baseline"/>
              </w:rPr>
            </w:pPr>
            <w:r w:rsidDel="00000000" w:rsidR="00000000" w:rsidRPr="00000000">
              <w:rPr>
                <w:b w:val="1"/>
                <w:sz w:val="24"/>
                <w:szCs w:val="24"/>
                <w:vertAlign w:val="baseline"/>
                <w:rtl w:val="0"/>
              </w:rPr>
              <w:t xml:space="preserve">(7)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B">
            <w:pPr>
              <w:spacing w:after="0" w:line="288" w:lineRule="auto"/>
              <w:rPr>
                <w:b w:val="0"/>
                <w:sz w:val="24"/>
                <w:szCs w:val="24"/>
                <w:vertAlign w:val="baseline"/>
              </w:rPr>
            </w:pPr>
            <w:r w:rsidDel="00000000" w:rsidR="00000000" w:rsidRPr="00000000">
              <w:rPr>
                <w:sz w:val="24"/>
                <w:szCs w:val="24"/>
                <w:vertAlign w:val="baseline"/>
                <w:rtl w:val="0"/>
              </w:rPr>
              <w:t xml:space="preserve">A1. Đánh giá giữa kì</w:t>
            </w:r>
            <w:r w:rsidDel="00000000" w:rsidR="00000000" w:rsidRPr="00000000">
              <w:rPr>
                <w:rtl w:val="0"/>
              </w:rPr>
            </w:r>
          </w:p>
        </w:tc>
        <w:tc>
          <w:tcPr>
            <w:vAlign w:val="center"/>
          </w:tcPr>
          <w:p w:rsidR="00000000" w:rsidDel="00000000" w:rsidP="00000000" w:rsidRDefault="00000000" w:rsidRPr="00000000" w14:paraId="0000006C">
            <w:pPr>
              <w:spacing w:after="0" w:line="288" w:lineRule="auto"/>
              <w:jc w:val="both"/>
              <w:rPr>
                <w:b w:val="0"/>
                <w:sz w:val="24"/>
                <w:szCs w:val="24"/>
                <w:vertAlign w:val="baseline"/>
              </w:rPr>
            </w:pPr>
            <w:r w:rsidDel="00000000" w:rsidR="00000000" w:rsidRPr="00000000">
              <w:rPr>
                <w:sz w:val="24"/>
                <w:szCs w:val="24"/>
                <w:vertAlign w:val="baseline"/>
                <w:rtl w:val="0"/>
              </w:rPr>
              <w:t xml:space="preserve">A1.1</w:t>
            </w:r>
            <w:r w:rsidDel="00000000" w:rsidR="00000000" w:rsidRPr="00000000">
              <w:rPr>
                <w:rtl w:val="0"/>
              </w:rPr>
            </w:r>
          </w:p>
        </w:tc>
        <w:tc>
          <w:tcPr>
            <w:vAlign w:val="center"/>
          </w:tcPr>
          <w:p w:rsidR="00000000" w:rsidDel="00000000" w:rsidP="00000000" w:rsidRDefault="00000000" w:rsidRPr="00000000" w14:paraId="0000006D">
            <w:pPr>
              <w:spacing w:after="0" w:line="288" w:lineRule="auto"/>
              <w:jc w:val="both"/>
              <w:rPr>
                <w:sz w:val="24"/>
                <w:szCs w:val="24"/>
                <w:vertAlign w:val="baseline"/>
              </w:rPr>
            </w:pPr>
            <w:r w:rsidDel="00000000" w:rsidR="00000000" w:rsidRPr="00000000">
              <w:rPr>
                <w:color w:val="000000"/>
                <w:sz w:val="24"/>
                <w:szCs w:val="24"/>
                <w:vertAlign w:val="baseline"/>
                <w:rtl w:val="0"/>
              </w:rPr>
              <w:t xml:space="preserve">CLO 2</w:t>
            </w:r>
            <w:r w:rsidDel="00000000" w:rsidR="00000000" w:rsidRPr="00000000">
              <w:rPr>
                <w:rtl w:val="0"/>
              </w:rPr>
            </w:r>
          </w:p>
        </w:tc>
        <w:tc>
          <w:tcPr>
            <w:vAlign w:val="top"/>
          </w:tcPr>
          <w:p w:rsidR="00000000" w:rsidDel="00000000" w:rsidP="00000000" w:rsidRDefault="00000000" w:rsidRPr="00000000" w14:paraId="0000006E">
            <w:pPr>
              <w:spacing w:after="0" w:line="288"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6F">
            <w:pPr>
              <w:spacing w:after="0" w:line="288" w:lineRule="auto"/>
              <w:jc w:val="center"/>
              <w:rPr>
                <w:sz w:val="24"/>
                <w:szCs w:val="24"/>
                <w:vertAlign w:val="baseline"/>
              </w:rPr>
            </w:pPr>
            <w:r w:rsidDel="00000000" w:rsidR="00000000" w:rsidRPr="00000000">
              <w:rPr>
                <w:sz w:val="24"/>
                <w:szCs w:val="24"/>
                <w:vertAlign w:val="baseline"/>
                <w:rtl w:val="0"/>
              </w:rPr>
              <w:t xml:space="preserve">Thuyết trình</w:t>
            </w:r>
          </w:p>
        </w:tc>
        <w:tc>
          <w:tcPr>
            <w:vAlign w:val="center"/>
          </w:tcPr>
          <w:p w:rsidR="00000000" w:rsidDel="00000000" w:rsidP="00000000" w:rsidRDefault="00000000" w:rsidRPr="00000000" w14:paraId="00000070">
            <w:pPr>
              <w:spacing w:after="0" w:line="288" w:lineRule="auto"/>
              <w:jc w:val="center"/>
              <w:rPr>
                <w:sz w:val="24"/>
                <w:szCs w:val="24"/>
                <w:vertAlign w:val="baseline"/>
              </w:rPr>
            </w:pPr>
            <w:r w:rsidDel="00000000" w:rsidR="00000000" w:rsidRPr="00000000">
              <w:rPr>
                <w:sz w:val="24"/>
                <w:szCs w:val="24"/>
                <w:vertAlign w:val="baseline"/>
                <w:rtl w:val="0"/>
              </w:rPr>
              <w:t xml:space="preserve">Chia nhóm, mỗi nhóm 30 phút</w:t>
            </w:r>
          </w:p>
        </w:tc>
        <w:tc>
          <w:tcPr>
            <w:vAlign w:val="center"/>
          </w:tcPr>
          <w:p w:rsidR="00000000" w:rsidDel="00000000" w:rsidP="00000000" w:rsidRDefault="00000000" w:rsidRPr="00000000" w14:paraId="00000071">
            <w:pPr>
              <w:spacing w:after="0" w:line="288" w:lineRule="auto"/>
              <w:jc w:val="both"/>
              <w:rPr>
                <w:sz w:val="24"/>
                <w:szCs w:val="24"/>
                <w:vertAlign w:val="baseline"/>
              </w:rPr>
            </w:pPr>
            <w:r w:rsidDel="00000000" w:rsidR="00000000" w:rsidRPr="00000000">
              <w:rPr>
                <w:sz w:val="24"/>
                <w:szCs w:val="24"/>
                <w:vertAlign w:val="baseline"/>
                <w:rtl w:val="0"/>
              </w:rPr>
              <w:t xml:space="preserve">50%</w:t>
            </w:r>
          </w:p>
        </w:tc>
        <w:tc>
          <w:tcPr>
            <w:vAlign w:val="center"/>
          </w:tcPr>
          <w:p w:rsidR="00000000" w:rsidDel="00000000" w:rsidP="00000000" w:rsidRDefault="00000000" w:rsidRPr="00000000" w14:paraId="00000072">
            <w:pPr>
              <w:spacing w:after="0" w:line="288" w:lineRule="auto"/>
              <w:jc w:val="both"/>
              <w:rPr>
                <w:sz w:val="24"/>
                <w:szCs w:val="24"/>
                <w:vertAlign w:val="baseline"/>
              </w:rPr>
            </w:pPr>
            <w:r w:rsidDel="00000000" w:rsidR="00000000" w:rsidRPr="00000000">
              <w:rPr>
                <w:sz w:val="24"/>
                <w:szCs w:val="24"/>
                <w:vertAlign w:val="baseline"/>
                <w:rtl w:val="0"/>
              </w:rPr>
              <w:t xml:space="preserve">100%</w:t>
            </w:r>
          </w:p>
        </w:tc>
      </w:tr>
      <w:tr>
        <w:trPr>
          <w:cantSplit w:val="0"/>
          <w:tblHeader w:val="0"/>
        </w:trPr>
        <w:tc>
          <w:tcPr>
            <w:vAlign w:val="center"/>
          </w:tcPr>
          <w:p w:rsidR="00000000" w:rsidDel="00000000" w:rsidP="00000000" w:rsidRDefault="00000000" w:rsidRPr="00000000" w14:paraId="00000073">
            <w:pPr>
              <w:spacing w:after="0" w:line="288" w:lineRule="auto"/>
              <w:rPr>
                <w:b w:val="0"/>
                <w:sz w:val="24"/>
                <w:szCs w:val="24"/>
                <w:vertAlign w:val="baseline"/>
              </w:rPr>
            </w:pPr>
            <w:r w:rsidDel="00000000" w:rsidR="00000000" w:rsidRPr="00000000">
              <w:rPr>
                <w:sz w:val="24"/>
                <w:szCs w:val="24"/>
                <w:vertAlign w:val="baseline"/>
                <w:rtl w:val="0"/>
              </w:rPr>
              <w:t xml:space="preserve">A2. Đánh giá cuối kì</w:t>
            </w:r>
            <w:r w:rsidDel="00000000" w:rsidR="00000000" w:rsidRPr="00000000">
              <w:rPr>
                <w:rtl w:val="0"/>
              </w:rPr>
            </w:r>
          </w:p>
        </w:tc>
        <w:tc>
          <w:tcPr>
            <w:vAlign w:val="center"/>
          </w:tcPr>
          <w:p w:rsidR="00000000" w:rsidDel="00000000" w:rsidP="00000000" w:rsidRDefault="00000000" w:rsidRPr="00000000" w14:paraId="00000074">
            <w:pPr>
              <w:spacing w:after="0" w:line="288" w:lineRule="auto"/>
              <w:jc w:val="both"/>
              <w:rPr>
                <w:b w:val="0"/>
                <w:sz w:val="24"/>
                <w:szCs w:val="24"/>
                <w:vertAlign w:val="baseline"/>
              </w:rPr>
            </w:pPr>
            <w:r w:rsidDel="00000000" w:rsidR="00000000" w:rsidRPr="00000000">
              <w:rPr>
                <w:sz w:val="24"/>
                <w:szCs w:val="24"/>
                <w:vertAlign w:val="baseline"/>
                <w:rtl w:val="0"/>
              </w:rPr>
              <w:t xml:space="preserve">A2.1</w:t>
            </w:r>
            <w:r w:rsidDel="00000000" w:rsidR="00000000" w:rsidRPr="00000000">
              <w:rPr>
                <w:rtl w:val="0"/>
              </w:rPr>
            </w:r>
          </w:p>
        </w:tc>
        <w:tc>
          <w:tcPr>
            <w:vAlign w:val="center"/>
          </w:tcPr>
          <w:p w:rsidR="00000000" w:rsidDel="00000000" w:rsidP="00000000" w:rsidRDefault="00000000" w:rsidRPr="00000000" w14:paraId="00000075">
            <w:pPr>
              <w:spacing w:after="0" w:line="288" w:lineRule="auto"/>
              <w:jc w:val="both"/>
              <w:rPr>
                <w:b w:val="0"/>
                <w:sz w:val="24"/>
                <w:szCs w:val="24"/>
                <w:vertAlign w:val="baseline"/>
              </w:rPr>
            </w:pPr>
            <w:r w:rsidDel="00000000" w:rsidR="00000000" w:rsidRPr="00000000">
              <w:rPr>
                <w:color w:val="000000"/>
                <w:sz w:val="24"/>
                <w:szCs w:val="24"/>
                <w:vertAlign w:val="baseline"/>
                <w:rtl w:val="0"/>
              </w:rPr>
              <w:t xml:space="preserve">CLO 3</w:t>
            </w:r>
            <w:r w:rsidDel="00000000" w:rsidR="00000000" w:rsidRPr="00000000">
              <w:rPr>
                <w:rtl w:val="0"/>
              </w:rPr>
            </w:r>
          </w:p>
        </w:tc>
        <w:tc>
          <w:tcPr>
            <w:vAlign w:val="top"/>
          </w:tcPr>
          <w:p w:rsidR="00000000" w:rsidDel="00000000" w:rsidP="00000000" w:rsidRDefault="00000000" w:rsidRPr="00000000" w14:paraId="00000076">
            <w:pPr>
              <w:spacing w:after="0" w:line="288"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77">
            <w:pPr>
              <w:spacing w:after="0" w:line="288" w:lineRule="auto"/>
              <w:jc w:val="center"/>
              <w:rPr>
                <w:sz w:val="24"/>
                <w:szCs w:val="24"/>
                <w:vertAlign w:val="baseline"/>
              </w:rPr>
            </w:pPr>
            <w:r w:rsidDel="00000000" w:rsidR="00000000" w:rsidRPr="00000000">
              <w:rPr>
                <w:sz w:val="24"/>
                <w:szCs w:val="24"/>
                <w:vertAlign w:val="baseline"/>
                <w:rtl w:val="0"/>
              </w:rPr>
              <w:t xml:space="preserve">Tự luận</w:t>
            </w:r>
          </w:p>
        </w:tc>
        <w:tc>
          <w:tcPr>
            <w:vAlign w:val="center"/>
          </w:tcPr>
          <w:p w:rsidR="00000000" w:rsidDel="00000000" w:rsidP="00000000" w:rsidRDefault="00000000" w:rsidRPr="00000000" w14:paraId="00000078">
            <w:pPr>
              <w:spacing w:after="0" w:line="288" w:lineRule="auto"/>
              <w:jc w:val="center"/>
              <w:rPr>
                <w:sz w:val="24"/>
                <w:szCs w:val="24"/>
                <w:vertAlign w:val="baseline"/>
              </w:rPr>
            </w:pPr>
            <w:r w:rsidDel="00000000" w:rsidR="00000000" w:rsidRPr="00000000">
              <w:rPr>
                <w:sz w:val="24"/>
                <w:szCs w:val="24"/>
                <w:vertAlign w:val="baseline"/>
                <w:rtl w:val="0"/>
              </w:rPr>
              <w:t xml:space="preserve">60 phút</w:t>
            </w:r>
          </w:p>
        </w:tc>
        <w:tc>
          <w:tcPr>
            <w:vAlign w:val="center"/>
          </w:tcPr>
          <w:p w:rsidR="00000000" w:rsidDel="00000000" w:rsidP="00000000" w:rsidRDefault="00000000" w:rsidRPr="00000000" w14:paraId="00000079">
            <w:pPr>
              <w:spacing w:after="0" w:line="288" w:lineRule="auto"/>
              <w:jc w:val="both"/>
              <w:rPr>
                <w:sz w:val="24"/>
                <w:szCs w:val="24"/>
                <w:vertAlign w:val="baseline"/>
              </w:rPr>
            </w:pPr>
            <w:r w:rsidDel="00000000" w:rsidR="00000000" w:rsidRPr="00000000">
              <w:rPr>
                <w:sz w:val="24"/>
                <w:szCs w:val="24"/>
                <w:vertAlign w:val="baseline"/>
                <w:rtl w:val="0"/>
              </w:rPr>
              <w:t xml:space="preserve">50%</w:t>
            </w:r>
          </w:p>
        </w:tc>
        <w:tc>
          <w:tcPr>
            <w:vAlign w:val="center"/>
          </w:tcPr>
          <w:p w:rsidR="00000000" w:rsidDel="00000000" w:rsidP="00000000" w:rsidRDefault="00000000" w:rsidRPr="00000000" w14:paraId="0000007A">
            <w:pPr>
              <w:spacing w:after="0" w:line="288" w:lineRule="auto"/>
              <w:jc w:val="both"/>
              <w:rPr>
                <w:sz w:val="24"/>
                <w:szCs w:val="24"/>
                <w:vertAlign w:val="baseline"/>
              </w:rPr>
            </w:pPr>
            <w:r w:rsidDel="00000000" w:rsidR="00000000" w:rsidRPr="00000000">
              <w:rPr>
                <w:sz w:val="24"/>
                <w:szCs w:val="24"/>
                <w:vertAlign w:val="baseline"/>
                <w:rtl w:val="0"/>
              </w:rPr>
              <w:t xml:space="preserve">100%</w:t>
            </w:r>
          </w:p>
        </w:tc>
      </w:tr>
    </w:tbl>
    <w:p w:rsidR="00000000" w:rsidDel="00000000" w:rsidP="00000000" w:rsidRDefault="00000000" w:rsidRPr="00000000" w14:paraId="0000007B">
      <w:pPr>
        <w:tabs>
          <w:tab w:val="left" w:leader="none" w:pos="284"/>
        </w:tabs>
        <w:spacing w:after="0" w:line="288" w:lineRule="auto"/>
        <w:jc w:val="both"/>
        <w:rPr>
          <w:i w:val="0"/>
          <w:sz w:val="24"/>
          <w:szCs w:val="24"/>
          <w:vertAlign w:val="baseline"/>
        </w:rPr>
      </w:pPr>
      <w:r w:rsidDel="00000000" w:rsidR="00000000" w:rsidRPr="00000000">
        <w:rPr>
          <w:i w:val="1"/>
          <w:sz w:val="24"/>
          <w:szCs w:val="24"/>
          <w:vertAlign w:val="baseline"/>
          <w:rtl w:val="0"/>
        </w:rPr>
        <w:t xml:space="preserve">(1): Các thành phần đánh giá của học phần. </w:t>
      </w:r>
      <w:r w:rsidDel="00000000" w:rsidR="00000000" w:rsidRPr="00000000">
        <w:rPr>
          <w:rtl w:val="0"/>
        </w:rPr>
      </w:r>
    </w:p>
    <w:p w:rsidR="00000000" w:rsidDel="00000000" w:rsidP="00000000" w:rsidRDefault="00000000" w:rsidRPr="00000000" w14:paraId="0000007C">
      <w:pPr>
        <w:tabs>
          <w:tab w:val="left" w:leader="none" w:pos="284"/>
        </w:tabs>
        <w:spacing w:after="0" w:line="288" w:lineRule="auto"/>
        <w:jc w:val="both"/>
        <w:rPr>
          <w:i w:val="0"/>
          <w:sz w:val="24"/>
          <w:szCs w:val="24"/>
          <w:vertAlign w:val="baseline"/>
        </w:rPr>
      </w:pPr>
      <w:r w:rsidDel="00000000" w:rsidR="00000000" w:rsidRPr="00000000">
        <w:rPr>
          <w:i w:val="1"/>
          <w:sz w:val="24"/>
          <w:szCs w:val="24"/>
          <w:vertAlign w:val="baseline"/>
          <w:rtl w:val="0"/>
        </w:rPr>
        <w:t xml:space="preserve">(2): Ký hiệu các bài đánh giá</w:t>
      </w:r>
      <w:r w:rsidDel="00000000" w:rsidR="00000000" w:rsidRPr="00000000">
        <w:rPr>
          <w:rtl w:val="0"/>
        </w:rPr>
      </w:r>
    </w:p>
    <w:p w:rsidR="00000000" w:rsidDel="00000000" w:rsidP="00000000" w:rsidRDefault="00000000" w:rsidRPr="00000000" w14:paraId="0000007D">
      <w:pPr>
        <w:tabs>
          <w:tab w:val="left" w:leader="none" w:pos="284"/>
        </w:tabs>
        <w:spacing w:after="0" w:line="288" w:lineRule="auto"/>
        <w:jc w:val="both"/>
        <w:rPr>
          <w:i w:val="0"/>
          <w:sz w:val="24"/>
          <w:szCs w:val="24"/>
          <w:vertAlign w:val="baseline"/>
        </w:rPr>
      </w:pPr>
      <w:r w:rsidDel="00000000" w:rsidR="00000000" w:rsidRPr="00000000">
        <w:rPr>
          <w:i w:val="1"/>
          <w:sz w:val="24"/>
          <w:szCs w:val="24"/>
          <w:vertAlign w:val="baseline"/>
          <w:rtl w:val="0"/>
        </w:rPr>
        <w:t xml:space="preserve">(3): Các CĐR được đánh giá. </w:t>
      </w:r>
      <w:r w:rsidDel="00000000" w:rsidR="00000000" w:rsidRPr="00000000">
        <w:rPr>
          <w:rtl w:val="0"/>
        </w:rPr>
      </w:r>
    </w:p>
    <w:p w:rsidR="00000000" w:rsidDel="00000000" w:rsidP="00000000" w:rsidRDefault="00000000" w:rsidRPr="00000000" w14:paraId="0000007E">
      <w:pPr>
        <w:tabs>
          <w:tab w:val="left" w:leader="none" w:pos="284"/>
        </w:tabs>
        <w:spacing w:after="0" w:line="288" w:lineRule="auto"/>
        <w:jc w:val="both"/>
        <w:rPr>
          <w:i w:val="0"/>
          <w:sz w:val="24"/>
          <w:szCs w:val="24"/>
          <w:vertAlign w:val="baseline"/>
        </w:rPr>
      </w:pPr>
      <w:r w:rsidDel="00000000" w:rsidR="00000000" w:rsidRPr="00000000">
        <w:rPr>
          <w:i w:val="1"/>
          <w:sz w:val="24"/>
          <w:szCs w:val="24"/>
          <w:vertAlign w:val="baseline"/>
          <w:rtl w:val="0"/>
        </w:rPr>
        <w:t xml:space="preserve">(4): Tiêu chí đánh giá như bài tập nhóm/cá nhân về nhà, bài tập nhóm/cá nhân tại lớp, dự án, đồ án môn học….</w:t>
      </w:r>
      <w:r w:rsidDel="00000000" w:rsidR="00000000" w:rsidRPr="00000000">
        <w:rPr>
          <w:rtl w:val="0"/>
        </w:rPr>
      </w:r>
    </w:p>
    <w:p w:rsidR="00000000" w:rsidDel="00000000" w:rsidP="00000000" w:rsidRDefault="00000000" w:rsidRPr="00000000" w14:paraId="0000007F">
      <w:pPr>
        <w:tabs>
          <w:tab w:val="left" w:leader="none" w:pos="284"/>
        </w:tabs>
        <w:spacing w:after="0" w:line="288" w:lineRule="auto"/>
        <w:jc w:val="both"/>
        <w:rPr>
          <w:i w:val="0"/>
          <w:sz w:val="24"/>
          <w:szCs w:val="24"/>
          <w:vertAlign w:val="baseline"/>
        </w:rPr>
      </w:pPr>
      <w:r w:rsidDel="00000000" w:rsidR="00000000" w:rsidRPr="00000000">
        <w:rPr>
          <w:i w:val="1"/>
          <w:sz w:val="24"/>
          <w:szCs w:val="24"/>
          <w:vertAlign w:val="baseline"/>
          <w:rtl w:val="0"/>
        </w:rPr>
        <w:t xml:space="preserve">(5): Thời lượng đánh giá theo phút tại lớp (nếu có).</w:t>
      </w:r>
      <w:r w:rsidDel="00000000" w:rsidR="00000000" w:rsidRPr="00000000">
        <w:rPr>
          <w:rtl w:val="0"/>
        </w:rPr>
      </w:r>
    </w:p>
    <w:p w:rsidR="00000000" w:rsidDel="00000000" w:rsidP="00000000" w:rsidRDefault="00000000" w:rsidRPr="00000000" w14:paraId="00000080">
      <w:pPr>
        <w:tabs>
          <w:tab w:val="left" w:leader="none" w:pos="284"/>
        </w:tabs>
        <w:spacing w:after="0" w:line="288" w:lineRule="auto"/>
        <w:jc w:val="both"/>
        <w:rPr>
          <w:i w:val="0"/>
          <w:sz w:val="24"/>
          <w:szCs w:val="24"/>
          <w:vertAlign w:val="baseline"/>
        </w:rPr>
      </w:pPr>
      <w:r w:rsidDel="00000000" w:rsidR="00000000" w:rsidRPr="00000000">
        <w:rPr>
          <w:i w:val="1"/>
          <w:sz w:val="24"/>
          <w:szCs w:val="24"/>
          <w:vertAlign w:val="baseline"/>
          <w:rtl w:val="0"/>
        </w:rPr>
        <w:t xml:space="preserve">(6): Trọng số các bài đánh giá trong tổng điểm học phần.</w:t>
      </w:r>
      <w:r w:rsidDel="00000000" w:rsidR="00000000" w:rsidRPr="00000000">
        <w:rPr>
          <w:rtl w:val="0"/>
        </w:rPr>
      </w:r>
    </w:p>
    <w:p w:rsidR="00000000" w:rsidDel="00000000" w:rsidP="00000000" w:rsidRDefault="00000000" w:rsidRPr="00000000" w14:paraId="00000081">
      <w:pPr>
        <w:tabs>
          <w:tab w:val="left" w:leader="none" w:pos="284"/>
        </w:tabs>
        <w:spacing w:after="0" w:line="288" w:lineRule="auto"/>
        <w:jc w:val="both"/>
        <w:rPr>
          <w:i w:val="0"/>
          <w:sz w:val="24"/>
          <w:szCs w:val="24"/>
          <w:vertAlign w:val="baseline"/>
        </w:rPr>
      </w:pPr>
      <w:r w:rsidDel="00000000" w:rsidR="00000000" w:rsidRPr="00000000">
        <w:rPr>
          <w:i w:val="1"/>
          <w:sz w:val="24"/>
          <w:szCs w:val="24"/>
          <w:vertAlign w:val="baseline"/>
          <w:rtl w:val="0"/>
        </w:rPr>
        <w:t xml:space="preserve">(7): Trọng số các bài đánh giá trong tổng điểm của thành phần đánh giá.</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Giảng viên biên soạn: TS Nguyễn Thị Khoa</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Trưởng bộ môn: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PGS.TS Phạm Quốc Thuần</w:t>
      </w:r>
      <w:r w:rsidDel="00000000" w:rsidR="00000000" w:rsidRPr="00000000">
        <w:rPr>
          <w:rtl w:val="0"/>
        </w:rPr>
      </w:r>
    </w:p>
    <w:sectPr>
      <w:pgSz w:h="16839" w:w="11907" w:orient="portrait"/>
      <w:pgMar w:bottom="990" w:top="990" w:left="198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lowerLetter"/>
      <w:lvlText w:val="%1."/>
      <w:lvlJc w:val="left"/>
      <w:pPr>
        <w:ind w:left="270" w:hanging="360"/>
      </w:pPr>
      <w:rPr>
        <w:i w:val="1"/>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8"/>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ListParagraphChar">
    <w:name w:val="List Paragraph Char"/>
    <w:next w:val="ListParagraphChar"/>
    <w:autoRedefine w:val="0"/>
    <w:hidden w:val="0"/>
    <w:qFormat w:val="0"/>
    <w:rPr>
      <w:w w:val="100"/>
      <w:position w:val="-1"/>
      <w:sz w:val="28"/>
      <w:szCs w:val="22"/>
      <w:effect w:val="none"/>
      <w:vertAlign w:val="baseline"/>
      <w:cs w:val="0"/>
      <w:em w:val="none"/>
      <w:lang/>
    </w:rPr>
  </w:style>
  <w:style w:type="character" w:styleId="fontstyle01">
    <w:name w:val="fontstyle01"/>
    <w:next w:val="fontstyle01"/>
    <w:autoRedefine w:val="0"/>
    <w:hidden w:val="0"/>
    <w:qFormat w:val="0"/>
    <w:rPr>
      <w:rFonts w:ascii="Times New Roman" w:cs="Times New Roman" w:hAnsi="Times New Roman" w:hint="default"/>
      <w:b w:val="1"/>
      <w:bCs w:val="1"/>
      <w:color w:val="000000"/>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7Aj9WHEkT9U/mfs9sVazD/x/g==">CgMxLjA4AHIhMVhhWW5jenhHaGZOOUZwdS1xQzZBNDdVckhPOXpwdzQ5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2025-03-20T19:41:00Z</dcterms:created>
  <dc:creator>Admin</dc:creator>
</cp:coreProperties>
</file>